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6150D" w14:textId="2622F953" w:rsidR="00377899" w:rsidRPr="001560F2" w:rsidRDefault="00377899" w:rsidP="00377899">
      <w:pPr>
        <w:pStyle w:val="a6"/>
        <w:ind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</w:t>
      </w:r>
      <w:r w:rsidRPr="00537C93">
        <w:rPr>
          <w:b/>
          <w:bCs/>
          <w:sz w:val="24"/>
          <w:szCs w:val="24"/>
        </w:rPr>
        <w:t>Приложение №1</w:t>
      </w:r>
      <w:r w:rsidRPr="001560F2">
        <w:rPr>
          <w:sz w:val="24"/>
          <w:szCs w:val="24"/>
        </w:rPr>
        <w:t xml:space="preserve"> к Отчету</w:t>
      </w:r>
      <w:r>
        <w:rPr>
          <w:sz w:val="24"/>
          <w:szCs w:val="24"/>
        </w:rPr>
        <w:t xml:space="preserve"> </w:t>
      </w:r>
      <w:r w:rsidRPr="001560F2">
        <w:rPr>
          <w:sz w:val="24"/>
          <w:szCs w:val="24"/>
        </w:rPr>
        <w:t xml:space="preserve">   от 2</w:t>
      </w:r>
      <w:r>
        <w:rPr>
          <w:sz w:val="24"/>
          <w:szCs w:val="24"/>
        </w:rPr>
        <w:t>9</w:t>
      </w:r>
      <w:r w:rsidRPr="001560F2">
        <w:rPr>
          <w:sz w:val="24"/>
          <w:szCs w:val="24"/>
        </w:rPr>
        <w:t xml:space="preserve"> января 202</w:t>
      </w:r>
      <w:r>
        <w:rPr>
          <w:sz w:val="24"/>
          <w:szCs w:val="24"/>
        </w:rPr>
        <w:t>5</w:t>
      </w:r>
      <w:r w:rsidRPr="001560F2">
        <w:rPr>
          <w:sz w:val="24"/>
          <w:szCs w:val="24"/>
        </w:rPr>
        <w:t xml:space="preserve">года. </w:t>
      </w:r>
    </w:p>
    <w:p w14:paraId="47C275CE" w14:textId="77777777" w:rsidR="00377899" w:rsidRPr="001560F2" w:rsidRDefault="00377899" w:rsidP="00377899">
      <w:pPr>
        <w:jc w:val="both"/>
        <w:rPr>
          <w:sz w:val="24"/>
          <w:szCs w:val="24"/>
        </w:rPr>
      </w:pPr>
      <w:r w:rsidRPr="001560F2">
        <w:rPr>
          <w:sz w:val="24"/>
          <w:szCs w:val="24"/>
          <w:lang w:eastAsia="ru-RU"/>
        </w:rPr>
        <w:t xml:space="preserve">Информация в разрезе видов нарушений </w:t>
      </w:r>
      <w:r w:rsidRPr="001560F2">
        <w:rPr>
          <w:sz w:val="24"/>
          <w:szCs w:val="24"/>
        </w:rPr>
        <w:t>по структуре Классификатора нарушений, выявляемых в ходе внешнего муниципального финансового контроля в 202</w:t>
      </w:r>
      <w:r>
        <w:rPr>
          <w:sz w:val="24"/>
          <w:szCs w:val="24"/>
        </w:rPr>
        <w:t>4</w:t>
      </w:r>
      <w:r w:rsidRPr="001560F2">
        <w:rPr>
          <w:sz w:val="24"/>
          <w:szCs w:val="24"/>
        </w:rPr>
        <w:t>году.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567"/>
        <w:gridCol w:w="709"/>
        <w:gridCol w:w="992"/>
        <w:gridCol w:w="567"/>
        <w:gridCol w:w="993"/>
        <w:gridCol w:w="992"/>
      </w:tblGrid>
      <w:tr w:rsidR="00D774CF" w:rsidRPr="00D774CF" w14:paraId="43082125" w14:textId="77777777" w:rsidTr="00D774CF">
        <w:trPr>
          <w:trHeight w:val="43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5AFE28" w14:textId="77777777" w:rsidR="00D774CF" w:rsidRPr="00D774CF" w:rsidRDefault="00D774CF" w:rsidP="00D774CF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Код нарушения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2E8E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Вид нарушения/нарушение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67D854" w14:textId="77777777" w:rsidR="00D774CF" w:rsidRPr="00D774CF" w:rsidRDefault="00D774CF" w:rsidP="00D774CF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Количес</w:t>
            </w:r>
            <w:r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тв</w:t>
            </w: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 всего, ед.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2C0B9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из них имеющих стоимостную оценку:</w:t>
            </w:r>
          </w:p>
        </w:tc>
      </w:tr>
      <w:tr w:rsidR="00D774CF" w:rsidRPr="00D774CF" w14:paraId="1D1632C1" w14:textId="77777777" w:rsidTr="00D774CF">
        <w:trPr>
          <w:trHeight w:val="49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C5B2A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2221D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393CC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99A3E4" w14:textId="77777777" w:rsidR="00D774CF" w:rsidRPr="00D774CF" w:rsidRDefault="00D774CF" w:rsidP="00D774CF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Количество, ед.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31572B" w14:textId="77777777" w:rsidR="00D774CF" w:rsidRPr="00D774CF" w:rsidRDefault="00D774CF" w:rsidP="00D774CF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 xml:space="preserve">Сумма, </w:t>
            </w: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br/>
            </w:r>
            <w:proofErr w:type="spellStart"/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тыс.руб</w:t>
            </w:r>
            <w:proofErr w:type="spellEnd"/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9D17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 том числе средства:</w:t>
            </w:r>
          </w:p>
        </w:tc>
      </w:tr>
      <w:tr w:rsidR="00D774CF" w:rsidRPr="00D774CF" w14:paraId="2A3B79AB" w14:textId="77777777" w:rsidTr="00D774CF">
        <w:trPr>
          <w:cantSplit/>
          <w:trHeight w:val="180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5CC22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53322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75FB7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FCA71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63E86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195C9E" w14:textId="77777777" w:rsidR="00D774CF" w:rsidRPr="00D774CF" w:rsidRDefault="00D774CF" w:rsidP="00D774CF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2024</w:t>
            </w: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br/>
              <w:t>года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02ED3D" w14:textId="77777777" w:rsidR="00D774CF" w:rsidRPr="00D774CF" w:rsidRDefault="00D774CF" w:rsidP="00D774CF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2023</w:t>
            </w: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br/>
              <w:t>года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54472E" w14:textId="77777777" w:rsidR="00D774CF" w:rsidRPr="00D774CF" w:rsidRDefault="00D774CF" w:rsidP="00D774CF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до 2022 года включи</w:t>
            </w: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тельно</w:t>
            </w:r>
          </w:p>
        </w:tc>
      </w:tr>
      <w:tr w:rsidR="00D774CF" w:rsidRPr="00D774CF" w14:paraId="66261F35" w14:textId="77777777" w:rsidTr="00D774CF">
        <w:trPr>
          <w:trHeight w:val="570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9D08E"/>
            <w:vAlign w:val="center"/>
            <w:hideMark/>
          </w:tcPr>
          <w:p w14:paraId="46B7535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203F4C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CD1A85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234FB9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2 190,4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5A48762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3EA5E92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2 043,3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13AC1B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147,1</w:t>
            </w:r>
          </w:p>
        </w:tc>
      </w:tr>
      <w:tr w:rsidR="00D774CF" w:rsidRPr="00D774CF" w14:paraId="0A667792" w14:textId="77777777" w:rsidTr="00D774CF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F88280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57413A6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Нарушения при формировании и исполнении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12273E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1C4A83A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0768DF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1 583,5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F310EDA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8139E08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1 583,5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3A274C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5A020B57" w14:textId="77777777" w:rsidTr="00D774CF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805D2E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27826CE" w14:textId="77777777" w:rsidR="00D774CF" w:rsidRPr="00D774CF" w:rsidRDefault="00D774CF" w:rsidP="00D774C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Нарушения в ходе формирования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6758C98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9F824E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056B11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8D3C50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F39531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3554C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6428D7D9" w14:textId="77777777" w:rsidTr="00D774CF">
        <w:trPr>
          <w:trHeight w:val="645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9F98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65941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Нарушение порядка применения бюджетной классификации Российской Федерации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E8B5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3648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296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CFBA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F4F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FB1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6F28C03E" w14:textId="77777777" w:rsidTr="00D774CF">
        <w:trPr>
          <w:trHeight w:val="960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D98C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A8E7D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Несоответствие (отсутствие) документов и материалов, представляемых одновременно с проектом бюджета, требованиям законодательства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31D9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FC9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085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269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2EE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D2D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3CA825F0" w14:textId="77777777" w:rsidTr="00D774CF">
        <w:trPr>
          <w:trHeight w:val="1590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3F15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1.1.18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DDF15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Нарушение порядка разработки (формирования) документов стратегического планирования, порядка и сроков их государственной регистрации, порядка ведения федерального государственного реестра документов стратегического планирования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11F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8C7E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B475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E1E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C00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77B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4F556166" w14:textId="77777777" w:rsidTr="00D774CF">
        <w:trPr>
          <w:trHeight w:val="33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9C43C5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84B620C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Нарушения в ходе исполнения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EFD1FA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FB52E5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4BF175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1 583,5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1F05CA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D1FFF0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1 583,5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F88D4B7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645C5124" w14:textId="77777777" w:rsidTr="00D774CF">
        <w:trPr>
          <w:trHeight w:val="645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655A2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FD795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Нарушение порядка реализации документов стратегического планирования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E3DA8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174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7A1A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19D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A07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2BB9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76F2EC70" w14:textId="77777777" w:rsidTr="00D774CF">
        <w:trPr>
          <w:trHeight w:val="3480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1B25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45CED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Нарушение порядка формирования и (или) финансового обеспечения выполнения государственного (муниципального) задания на оказание государственных (муниципальных) услуг (выполнение работ) государственными (муниципальными) учреждениями и (или) соглашения о предоставлении субсидии из бюджета бюджетной системы Российской Федерации на финансовое обеспечение выполнения государственного (муниципального) задания, невыполнение государственного (муниципального) задания (за исключением нарушений по пункту 1.2.48)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99F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20A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906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1 577,5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EB4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234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1 577,5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848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066147C7" w14:textId="77777777" w:rsidTr="00D774CF">
        <w:trPr>
          <w:trHeight w:val="1275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56F02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1.2.91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09657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Непредставление или представление с нарушением сроков бюджетной отчетности, нарушение порядка составления и представления отчета об исполнении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4FB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E2B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314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F2C5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585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F2B7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6E52EDCB" w14:textId="77777777" w:rsidTr="00D774CF">
        <w:trPr>
          <w:trHeight w:val="2220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B42F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1.2.95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57F0A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Нарушение порядка и условий оплаты труда в том числе сотрудников государственных (муниципальных) органов, государственных (муниципальных) служащих, работников государственных (муниципальных) бюджетных, автономных и казенных учреждений, работников государственных (муниципальных) унитарных (казенных) предприятий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4CA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122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B6A2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50A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BEE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B89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1E2E3496" w14:textId="77777777" w:rsidTr="00D774CF">
        <w:trPr>
          <w:trHeight w:val="2220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97CA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1.2.96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F1E4F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Нарушение порядка обеспечения открытости и доступности сведений, содержащихся в документах, равно как и самих документов государственных (муниципальных) учреждений путем размещения на официальном сайте в информационно-телекоммуникационной сети «Интернет» или средствах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6CE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C5B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A62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8B4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CDFA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1FB2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3BB86493" w14:textId="77777777" w:rsidTr="00D774CF">
        <w:trPr>
          <w:trHeight w:val="3795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4114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1.2.101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849EE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Нарушения при выполнении или невыполнение государственных (муниципальных) задач и функций государственными органами и органами местного самоуправления, органами государственных внебюджетных фондов, государственными (муниципальными) казенными учреждениями, государственными (муниципальными) бюджетными и государственными (муниципальными) автономными учреждениями, государственными корпорациями (компаниями), публично-правовыми компаниями (за исключением нарушений, указанных в иных пунктах классификатора)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07A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7637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99B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ADB9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3F5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C73E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3167E8A1" w14:textId="77777777" w:rsidTr="00D774CF">
        <w:trPr>
          <w:trHeight w:val="1275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72715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1.2.110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315A3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Нарушение порядка формирования и исполнения плана финансово-хозяйственной деятельности государственным (муниципальным) бюджетным (автономным) учреждением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F337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7F7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B79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6217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BE1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030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7E38FDD6" w14:textId="77777777" w:rsidTr="00D774CF">
        <w:trPr>
          <w:trHeight w:val="93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A542E18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A79451C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Нарушения ведения бухгалтерского учета, составления и представления бухгалтерской (финансовой) отчетности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95CF659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E63907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CAB1BA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350,5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B507C09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B318B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6C9290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698A7B1D" w14:textId="77777777" w:rsidTr="00D774CF">
        <w:trPr>
          <w:trHeight w:val="960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EEF5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05BA2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Нарушение требований, предъявляемых к оформлению фактов хозяйственной жизни экономического субъекта первичными учетными документами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21E7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82C5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8FF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CCC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8A94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0115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78046665" w14:textId="77777777" w:rsidTr="00D774CF">
        <w:trPr>
          <w:trHeight w:val="960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1E46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2.9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2EC5F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Нарушение общих требований к бюджетной, бухгалтерской (финансовой) отчетности экономического субъекта, в том числе к ее составу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ECE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360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610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350,2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BD869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FFD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350,2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06AA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3CFC30BC" w14:textId="77777777" w:rsidTr="00D774CF">
        <w:trPr>
          <w:trHeight w:val="7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BD92B3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5B1CC5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Нарушения в сфере управления и распоряжения государственной (муниципальной) собственностью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36B71D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BFBB28E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1FDBCD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220,7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E415F7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CF915C7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73,6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C5453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147,1</w:t>
            </w:r>
          </w:p>
        </w:tc>
      </w:tr>
      <w:tr w:rsidR="00D774CF" w:rsidRPr="00D774CF" w14:paraId="5563E5CC" w14:textId="77777777" w:rsidTr="00D774CF">
        <w:trPr>
          <w:trHeight w:val="645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65E29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3.24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717C5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Нарушение порядка учета и ведения реестра государственного (муниципального) имущества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C858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A179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801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CF3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208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3B32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5D918B55" w14:textId="77777777" w:rsidTr="00D774CF">
        <w:trPr>
          <w:trHeight w:val="330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3AE07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3.41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84A77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Несоблюдение порядка аренды земельных участков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7DE4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5252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D9F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220,7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ED0A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9DEE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73,6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92B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147,1</w:t>
            </w:r>
          </w:p>
        </w:tc>
      </w:tr>
      <w:tr w:rsidR="00D774CF" w:rsidRPr="00D774CF" w14:paraId="710B5EDC" w14:textId="77777777" w:rsidTr="00D774CF">
        <w:trPr>
          <w:trHeight w:val="9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39B1F76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112B4B4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Нарушения при осуществлении государственных (муниципальных) закупок и закупок отдельными видами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5AB382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495228E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85B6FE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6E02A3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0BF3B4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3528D8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6EAE9777" w14:textId="77777777" w:rsidTr="00D774CF">
        <w:trPr>
          <w:trHeight w:val="645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30552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00E1B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Нарушения порядка формирования контрактной службы, назначения контрактного управляющего (их отсутствие)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EA3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1F1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4FB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D69A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6863F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F07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6E95D12F" w14:textId="77777777" w:rsidTr="00D774CF">
        <w:trPr>
          <w:trHeight w:val="960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5A8F1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4.44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EF100" w14:textId="77777777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Нарушения условий исполнения контрактов (договоров), в том числе сроков исполнения, включая своевременность расчетов по контракту (договору)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89D5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7B88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F15D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5847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46F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CA18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  <w:tr w:rsidR="00D774CF" w:rsidRPr="00D774CF" w14:paraId="054DC21C" w14:textId="77777777" w:rsidTr="00D774CF">
        <w:trPr>
          <w:trHeight w:val="3165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6E972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4.53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66725" w14:textId="0CEA3473" w:rsidR="00D774CF" w:rsidRPr="00D774CF" w:rsidRDefault="00D774CF" w:rsidP="00D774C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Непредставление (</w:t>
            </w:r>
            <w:proofErr w:type="spellStart"/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ненаправление</w:t>
            </w:r>
            <w:proofErr w:type="spellEnd"/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), несвоевременное представление (направление) информации (сведений) и (или) документов, подлежащих включению в реестр контрактов, заключенных заказчиками, реестр контрактов, содержащий сведения, составляющие государственную тайну, реестр недобросовестных поставщиков (подрядчиков, исполнителей) или представление (направление) недостоверной информации (сведений) и (или) документов, содержащих недостоверную информацию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E123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EEBB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4ECE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0AA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9B80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759C" w14:textId="77777777" w:rsidR="00D774CF" w:rsidRPr="00D774CF" w:rsidRDefault="00D774CF" w:rsidP="00D774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774CF">
              <w:rPr>
                <w:rFonts w:eastAsia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0,0</w:t>
            </w:r>
          </w:p>
        </w:tc>
      </w:tr>
    </w:tbl>
    <w:p w14:paraId="37E33346" w14:textId="67427D22" w:rsidR="00C83425" w:rsidRDefault="00FA4C40" w:rsidP="00C83425">
      <w:pPr>
        <w:pStyle w:val="a6"/>
        <w:ind w:firstLine="0"/>
      </w:pPr>
      <w:r>
        <w:t xml:space="preserve"> </w:t>
      </w:r>
      <w:r w:rsidR="00C83425">
        <w:t>П</w:t>
      </w:r>
      <w:r w:rsidR="00C83425" w:rsidRPr="007A024B">
        <w:t xml:space="preserve">редседатель  </w:t>
      </w:r>
    </w:p>
    <w:p w14:paraId="2232CB2A" w14:textId="77777777" w:rsidR="00C83425" w:rsidRDefault="00C83425" w:rsidP="00C83425">
      <w:pPr>
        <w:pStyle w:val="a6"/>
        <w:ind w:firstLine="0"/>
      </w:pPr>
      <w:r w:rsidRPr="007A024B">
        <w:t xml:space="preserve">Контрольно-счетной палаты  </w:t>
      </w:r>
    </w:p>
    <w:p w14:paraId="11A8CFB8" w14:textId="77777777" w:rsidR="00C83425" w:rsidRDefault="00C83425" w:rsidP="00C83425">
      <w:pPr>
        <w:pStyle w:val="a6"/>
        <w:ind w:firstLine="0"/>
      </w:pPr>
      <w:r>
        <w:t xml:space="preserve">Злынковского района                            </w:t>
      </w:r>
      <w:r w:rsidRPr="007A024B">
        <w:t xml:space="preserve">                               В. И. Ефименко</w:t>
      </w:r>
      <w:r>
        <w:t xml:space="preserve">               </w:t>
      </w:r>
    </w:p>
    <w:p w14:paraId="143587EF" w14:textId="77777777" w:rsidR="00C83425" w:rsidRDefault="00C83425" w:rsidP="00C83425">
      <w:pPr>
        <w:pStyle w:val="a6"/>
        <w:ind w:firstLine="0"/>
      </w:pPr>
    </w:p>
    <w:p w14:paraId="131C56E2" w14:textId="77777777" w:rsidR="00D774CF" w:rsidRPr="00D774CF" w:rsidRDefault="00D774CF" w:rsidP="00D774CF">
      <w:pPr>
        <w:rPr>
          <w:spacing w:val="-6"/>
        </w:rPr>
      </w:pPr>
    </w:p>
    <w:sectPr w:rsidR="00D774CF" w:rsidRPr="00D774CF" w:rsidSect="00E82CB3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B6"/>
    <w:rsid w:val="000B0E8C"/>
    <w:rsid w:val="002A5A9A"/>
    <w:rsid w:val="003158BA"/>
    <w:rsid w:val="003254B6"/>
    <w:rsid w:val="00377899"/>
    <w:rsid w:val="007C1286"/>
    <w:rsid w:val="008457CD"/>
    <w:rsid w:val="00993AA1"/>
    <w:rsid w:val="00A564A5"/>
    <w:rsid w:val="00AD1464"/>
    <w:rsid w:val="00B36C4D"/>
    <w:rsid w:val="00BA08AE"/>
    <w:rsid w:val="00C41999"/>
    <w:rsid w:val="00C83425"/>
    <w:rsid w:val="00D11171"/>
    <w:rsid w:val="00D774CF"/>
    <w:rsid w:val="00E82CB3"/>
    <w:rsid w:val="00FA4C40"/>
    <w:rsid w:val="00FE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CF00"/>
  <w15:chartTrackingRefBased/>
  <w15:docId w15:val="{9960EDA3-6B94-45F8-8132-30FDC916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199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A5A9A"/>
    <w:rPr>
      <w:color w:val="0563C1" w:themeColor="hyperlink"/>
      <w:u w:val="single"/>
    </w:rPr>
  </w:style>
  <w:style w:type="paragraph" w:styleId="a6">
    <w:name w:val="No Spacing"/>
    <w:uiPriority w:val="1"/>
    <w:qFormat/>
    <w:rsid w:val="00377899"/>
    <w:pPr>
      <w:spacing w:after="0" w:line="240" w:lineRule="auto"/>
      <w:ind w:firstLine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0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Анатольевна Луганская</dc:creator>
  <cp:keywords/>
  <dc:description/>
  <cp:lastModifiedBy>User</cp:lastModifiedBy>
  <cp:revision>5</cp:revision>
  <cp:lastPrinted>2025-01-31T08:58:00Z</cp:lastPrinted>
  <dcterms:created xsi:type="dcterms:W3CDTF">2025-01-27T11:33:00Z</dcterms:created>
  <dcterms:modified xsi:type="dcterms:W3CDTF">2025-01-31T08:59:00Z</dcterms:modified>
</cp:coreProperties>
</file>